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 xml:space="preserve">N SUKUTUKIMUSREKISTERIN REKISTERISELOSTE 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Laatimisp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iv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0.1.</w:t>
      </w:r>
      <w:r>
        <w:rPr>
          <w:sz w:val="24"/>
          <w:szCs w:val="24"/>
          <w:rtl w:val="0"/>
        </w:rPr>
        <w:t>201</w:t>
      </w:r>
      <w:r>
        <w:rPr>
          <w:sz w:val="24"/>
          <w:szCs w:val="24"/>
          <w:rtl w:val="0"/>
        </w:rPr>
        <w:t>6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ivitetty viimeksi: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5.3</w:t>
      </w:r>
      <w:r>
        <w:rPr>
          <w:sz w:val="24"/>
          <w:szCs w:val="24"/>
          <w:rtl w:val="0"/>
        </w:rPr>
        <w:t>.201</w:t>
      </w:r>
      <w:r>
        <w:rPr>
          <w:sz w:val="24"/>
          <w:szCs w:val="24"/>
          <w:rtl w:val="0"/>
        </w:rPr>
        <w:t>8</w:t>
      </w: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Rekisterinpit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</w:rPr>
        <w:t>ä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Nimi: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yk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 sukuseura ry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Osoite: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ykk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ykk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nl-NL"/>
        </w:rPr>
        <w:t>ntie 4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96400 Rovaniemi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Rekisteriasioista vastaavat henkil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en-US"/>
        </w:rPr>
        <w:t>t: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Kustaa Hulkko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 sukuseura ry:n puheenjohtaja, Merisotilaantori 3 A 3, 00160 Helsinki 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"mailto:kustaa.hulkko@icloud.com"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kustaa.hulkko@icloud.com</w:t>
      </w:r>
      <w:r>
        <w:rPr>
          <w:sz w:val="24"/>
          <w:szCs w:val="24"/>
        </w:rPr>
        <w:fldChar w:fldCharType="end" w:fldLock="0"/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Katariina Kallio, P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 sukuseura ry:n varapuheenjohtaja, </w:t>
      </w:r>
      <w:r>
        <w:rPr>
          <w:sz w:val="24"/>
          <w:szCs w:val="24"/>
          <w:rtl w:val="0"/>
        </w:rPr>
        <w:t>Kolpeneentie 8, 96400 Rovaniemi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Rekisterin nimi: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yk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 sukuseuran sukututkimusrekisteri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Henkil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tietojen k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sittelyn tarkoitus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ukututkimus ja sukukirjan julkaiseminen 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Rekisterin tietosis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lt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henkil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iden yksil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inti- ja osoitetiedot, muut sukututkimuksen kannalta tarpeelliset tiedot sek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suostumus- ja kieltotiedot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Rekisterin s</w:t>
      </w:r>
      <w:r>
        <w:rPr>
          <w:b w:val="1"/>
          <w:bCs w:val="1"/>
          <w:sz w:val="24"/>
          <w:szCs w:val="24"/>
          <w:rtl w:val="0"/>
        </w:rPr>
        <w:t>ää</w:t>
      </w:r>
      <w:r>
        <w:rPr>
          <w:b w:val="1"/>
          <w:bCs w:val="1"/>
          <w:sz w:val="24"/>
          <w:szCs w:val="24"/>
          <w:rtl w:val="0"/>
        </w:rPr>
        <w:t>nn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nmukaiset tietol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hteet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henkil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iden antamat tiedot, arkistoaineistot ja viranomaisrekisterit sek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painetut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hteet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ää</w:t>
      </w:r>
      <w:r>
        <w:rPr>
          <w:b w:val="1"/>
          <w:bCs w:val="1"/>
          <w:sz w:val="24"/>
          <w:szCs w:val="24"/>
          <w:rtl w:val="0"/>
        </w:rPr>
        <w:t>nn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nmukaiset tietojen luovutukset rekisterist</w:t>
      </w:r>
      <w:r>
        <w:rPr>
          <w:b w:val="1"/>
          <w:bCs w:val="1"/>
          <w:sz w:val="24"/>
          <w:szCs w:val="24"/>
          <w:rtl w:val="0"/>
        </w:rPr>
        <w:t>ä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Tietoja luovutetaan ainoastaan sukututkimustarkoituksiin. Rekisterist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voidaan siirt</w:t>
      </w:r>
      <w:r>
        <w:rPr>
          <w:sz w:val="24"/>
          <w:szCs w:val="24"/>
          <w:rtl w:val="0"/>
        </w:rPr>
        <w:t xml:space="preserve">ää </w:t>
      </w:r>
      <w:r>
        <w:rPr>
          <w:sz w:val="24"/>
          <w:szCs w:val="24"/>
          <w:rtl w:val="0"/>
        </w:rPr>
        <w:t>tietoja ulkomaille tietosuojavaltuutetun toimiston antamien ohjeiden mukaisesti.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Rekisterin suojauksen periaatteet 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  <w:rPr>
          <w:sz w:val="24"/>
          <w:szCs w:val="24"/>
        </w:rPr>
      </w:pPr>
      <w:r>
        <w:rPr>
          <w:sz w:val="24"/>
          <w:szCs w:val="24"/>
          <w:rtl w:val="0"/>
        </w:rPr>
        <w:t>Rekisteri suojataan lains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 ja hyv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 tietoturvallisuuden vaatimusten mukaisesti. Elossa olevien henkil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iden arkaluonteisia tietoja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sitell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n ainoastaan rekister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idyn suostumuksella.</w:t>
      </w:r>
    </w:p>
    <w:p>
      <w:pPr>
        <w:pStyle w:val="Leipäteksti"/>
        <w:rPr>
          <w:sz w:val="24"/>
          <w:szCs w:val="24"/>
        </w:rPr>
      </w:pPr>
    </w:p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Rekister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idyn oikeuksien huomioonottaminen</w:t>
      </w:r>
    </w:p>
    <w:p>
      <w:pPr>
        <w:pStyle w:val="Leipäteksti"/>
        <w:rPr>
          <w:b w:val="1"/>
          <w:bCs w:val="1"/>
          <w:sz w:val="24"/>
          <w:szCs w:val="24"/>
        </w:rPr>
      </w:pPr>
    </w:p>
    <w:p>
      <w:pPr>
        <w:pStyle w:val="Leipäteksti"/>
      </w:pPr>
      <w:r>
        <w:rPr>
          <w:sz w:val="24"/>
          <w:szCs w:val="24"/>
          <w:rtl w:val="0"/>
        </w:rPr>
        <w:t>Rekister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idylle varataan pyynn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mahdollisuus tarkistaa omat tietonsa. Virheellinen, tarpeeton, puutteellinen tai vanhentunut tieto oikaistaan, poistetaan tai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ydennet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n. Rekister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idyn vaatimuksesta 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koskevia tietoja ei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sitell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eik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luovuteta. Kiellosta tai sen peruuttamisesta tehd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n rekisteriin merkint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